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8AD5" w14:textId="7E02D67E" w:rsidR="007646A7" w:rsidRDefault="007646A7" w:rsidP="007646A7">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Пояснительная записка к итоговой контрольной работе за 1 полугодие по биологии  для </w:t>
      </w:r>
      <w:r>
        <w:rPr>
          <w:rFonts w:ascii="Times New Roman" w:hAnsi="Times New Roman" w:cs="Times New Roman"/>
          <w:b/>
          <w:bCs/>
          <w:sz w:val="24"/>
          <w:szCs w:val="24"/>
          <w:u w:val="single"/>
        </w:rPr>
        <w:t>7</w:t>
      </w:r>
      <w:r>
        <w:rPr>
          <w:rFonts w:ascii="Times New Roman" w:hAnsi="Times New Roman" w:cs="Times New Roman"/>
          <w:b/>
          <w:bCs/>
          <w:sz w:val="24"/>
          <w:szCs w:val="24"/>
          <w:u w:val="single"/>
        </w:rPr>
        <w:t xml:space="preserve"> класса</w:t>
      </w:r>
    </w:p>
    <w:p w14:paraId="6E47E185" w14:textId="60DE48BD" w:rsidR="007646A7" w:rsidRDefault="007646A7" w:rsidP="007646A7">
      <w:pPr>
        <w:rPr>
          <w:rFonts w:ascii="Times New Roman" w:hAnsi="Times New Roman" w:cs="Times New Roman"/>
          <w:sz w:val="24"/>
          <w:szCs w:val="24"/>
        </w:rPr>
      </w:pPr>
      <w:r>
        <w:rPr>
          <w:rFonts w:ascii="Times New Roman" w:hAnsi="Times New Roman" w:cs="Times New Roman"/>
          <w:sz w:val="24"/>
          <w:szCs w:val="24"/>
        </w:rPr>
        <w:t xml:space="preserve">    Данная работа проводится в </w:t>
      </w:r>
      <w:r>
        <w:rPr>
          <w:rFonts w:ascii="Times New Roman" w:hAnsi="Times New Roman" w:cs="Times New Roman"/>
          <w:sz w:val="24"/>
          <w:szCs w:val="24"/>
        </w:rPr>
        <w:t>7</w:t>
      </w:r>
      <w:r>
        <w:rPr>
          <w:rFonts w:ascii="Times New Roman" w:hAnsi="Times New Roman" w:cs="Times New Roman"/>
          <w:sz w:val="24"/>
          <w:szCs w:val="24"/>
        </w:rPr>
        <w:t xml:space="preserve"> классе.</w:t>
      </w:r>
    </w:p>
    <w:p w14:paraId="56A3AAD8" w14:textId="77777777" w:rsidR="007646A7" w:rsidRDefault="007646A7" w:rsidP="007646A7">
      <w:pPr>
        <w:rPr>
          <w:rFonts w:ascii="Times New Roman" w:hAnsi="Times New Roman" w:cs="Times New Roman"/>
          <w:sz w:val="24"/>
          <w:szCs w:val="24"/>
        </w:rPr>
      </w:pPr>
      <w:r>
        <w:rPr>
          <w:rFonts w:ascii="Times New Roman" w:hAnsi="Times New Roman" w:cs="Times New Roman"/>
          <w:sz w:val="24"/>
          <w:szCs w:val="24"/>
        </w:rPr>
        <w:t xml:space="preserve">  Целью работы является: установление фактического уровня сформированности теоретических знаний учащихся за 1 полугодие; их практических умений и навыков; установления соответствия предметных знаний, умений и навыков; установления соответствия предметных знаний, умений и навыков по следующим разделам:</w:t>
      </w:r>
    </w:p>
    <w:p w14:paraId="5FDE004D" w14:textId="77777777" w:rsidR="007646A7" w:rsidRDefault="007646A7" w:rsidP="007646A7">
      <w:pPr>
        <w:rPr>
          <w:rFonts w:ascii="Times New Roman" w:hAnsi="Times New Roman" w:cs="Times New Roman"/>
          <w:sz w:val="24"/>
          <w:szCs w:val="24"/>
        </w:rPr>
      </w:pPr>
      <w:r>
        <w:rPr>
          <w:rFonts w:ascii="Times New Roman" w:hAnsi="Times New Roman" w:cs="Times New Roman"/>
          <w:sz w:val="24"/>
          <w:szCs w:val="24"/>
        </w:rPr>
        <w:t xml:space="preserve">    Работа показывает усвоение учащимися следующих знаний, умений и навыков:</w:t>
      </w:r>
    </w:p>
    <w:p w14:paraId="62BE7006" w14:textId="15F6E400" w:rsidR="007646A7" w:rsidRDefault="007646A7" w:rsidP="007646A7">
      <w:pPr>
        <w:rPr>
          <w:rFonts w:ascii="Times New Roman" w:hAnsi="Times New Roman" w:cs="Times New Roman"/>
          <w:b/>
          <w:bCs/>
          <w:sz w:val="24"/>
          <w:szCs w:val="24"/>
          <w:u w:val="single"/>
        </w:rPr>
      </w:pPr>
      <w:r>
        <w:rPr>
          <w:rFonts w:ascii="Times New Roman" w:hAnsi="Times New Roman" w:cs="Times New Roman"/>
          <w:b/>
          <w:bCs/>
          <w:sz w:val="24"/>
          <w:szCs w:val="24"/>
          <w:u w:val="single"/>
        </w:rPr>
        <w:t>Знание понятий</w:t>
      </w:r>
    </w:p>
    <w:p w14:paraId="3B959C3B" w14:textId="10BFA69C" w:rsidR="0046238B" w:rsidRPr="0046238B" w:rsidRDefault="0046238B" w:rsidP="0046238B">
      <w:pPr>
        <w:spacing w:after="0"/>
        <w:rPr>
          <w:rFonts w:ascii="Times New Roman" w:hAnsi="Times New Roman" w:cs="Times New Roman"/>
          <w:b/>
          <w:bCs/>
          <w:sz w:val="24"/>
          <w:szCs w:val="24"/>
          <w:u w:val="single"/>
        </w:rPr>
      </w:pPr>
      <w:r w:rsidRPr="0046238B">
        <w:rPr>
          <w:rFonts w:ascii="Times New Roman" w:hAnsi="Times New Roman" w:cs="Times New Roman"/>
          <w:color w:val="333333"/>
          <w:sz w:val="24"/>
          <w:szCs w:val="24"/>
          <w:shd w:val="clear" w:color="auto" w:fill="FFFFFF"/>
        </w:rPr>
        <w:t>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w:t>
      </w:r>
    </w:p>
    <w:p w14:paraId="2C06E75E" w14:textId="0BC7AAA0" w:rsidR="007646A7" w:rsidRPr="0046238B" w:rsidRDefault="007646A7" w:rsidP="0046238B">
      <w:pPr>
        <w:spacing w:after="0"/>
        <w:rPr>
          <w:rFonts w:ascii="Times New Roman" w:hAnsi="Times New Roman" w:cs="Times New Roman"/>
          <w:b/>
          <w:bCs/>
          <w:sz w:val="24"/>
          <w:szCs w:val="24"/>
          <w:u w:val="single"/>
        </w:rPr>
      </w:pPr>
      <w:r w:rsidRPr="0046238B">
        <w:rPr>
          <w:rFonts w:ascii="Times New Roman" w:hAnsi="Times New Roman" w:cs="Times New Roman"/>
          <w:b/>
          <w:bCs/>
          <w:sz w:val="24"/>
          <w:szCs w:val="24"/>
          <w:u w:val="single"/>
        </w:rPr>
        <w:t>Умения</w:t>
      </w:r>
    </w:p>
    <w:p w14:paraId="05E96497" w14:textId="3BACA12C" w:rsidR="00D64894" w:rsidRPr="0046238B" w:rsidRDefault="00D64894" w:rsidP="0046238B">
      <w:pPr>
        <w:spacing w:after="0"/>
        <w:rPr>
          <w:rFonts w:ascii="Times New Roman" w:hAnsi="Times New Roman" w:cs="Times New Roman"/>
          <w:color w:val="333333"/>
          <w:sz w:val="24"/>
          <w:szCs w:val="24"/>
          <w:shd w:val="clear" w:color="auto" w:fill="FFFFFF"/>
        </w:rPr>
      </w:pPr>
      <w:r w:rsidRPr="0046238B">
        <w:rPr>
          <w:rFonts w:ascii="Times New Roman" w:hAnsi="Times New Roman" w:cs="Times New Roman"/>
          <w:color w:val="333333"/>
          <w:sz w:val="24"/>
          <w:szCs w:val="24"/>
          <w:shd w:val="clear" w:color="auto" w:fill="FFFFFF"/>
        </w:rPr>
        <w:t>характеризовать принципы классификации растений, основные систематические группы растений </w:t>
      </w:r>
    </w:p>
    <w:p w14:paraId="68AFF7F6" w14:textId="34E3ABB4" w:rsidR="0046238B" w:rsidRPr="0046238B" w:rsidRDefault="0046238B" w:rsidP="0046238B">
      <w:pPr>
        <w:spacing w:after="0"/>
        <w:rPr>
          <w:rFonts w:ascii="Times New Roman" w:hAnsi="Times New Roman" w:cs="Times New Roman"/>
          <w:color w:val="333333"/>
          <w:sz w:val="24"/>
          <w:szCs w:val="24"/>
          <w:shd w:val="clear" w:color="auto" w:fill="FFFFFF"/>
        </w:rPr>
      </w:pPr>
      <w:r w:rsidRPr="0046238B">
        <w:rPr>
          <w:rFonts w:ascii="Times New Roman" w:hAnsi="Times New Roman" w:cs="Times New Roman"/>
          <w:color w:val="333333"/>
          <w:sz w:val="24"/>
          <w:szCs w:val="24"/>
          <w:shd w:val="clear" w:color="auto" w:fill="FFFFFF"/>
        </w:rPr>
        <w:t>выделять существенные признаки строения и жизнедеятельности растений, бактерий, грибов, лишайников;</w:t>
      </w:r>
      <w:r w:rsidRPr="0046238B">
        <w:rPr>
          <w:rFonts w:ascii="Times New Roman" w:hAnsi="Times New Roman" w:cs="Times New Roman"/>
          <w:color w:val="333333"/>
          <w:sz w:val="24"/>
          <w:szCs w:val="24"/>
          <w:shd w:val="clear" w:color="auto" w:fill="FFFFFF"/>
        </w:rPr>
        <w:t xml:space="preserve"> </w:t>
      </w:r>
    </w:p>
    <w:p w14:paraId="1D3EF322" w14:textId="356D92E1" w:rsidR="0046238B" w:rsidRPr="0046238B" w:rsidRDefault="0046238B" w:rsidP="0046238B">
      <w:pPr>
        <w:spacing w:after="0"/>
        <w:rPr>
          <w:rFonts w:ascii="Times New Roman" w:hAnsi="Times New Roman" w:cs="Times New Roman"/>
          <w:b/>
          <w:bCs/>
          <w:sz w:val="24"/>
          <w:szCs w:val="24"/>
          <w:u w:val="single"/>
        </w:rPr>
      </w:pPr>
      <w:r w:rsidRPr="0046238B">
        <w:rPr>
          <w:rFonts w:ascii="Times New Roman" w:hAnsi="Times New Roman" w:cs="Times New Roman"/>
          <w:color w:val="333333"/>
          <w:sz w:val="24"/>
          <w:szCs w:val="24"/>
          <w:shd w:val="clear" w:color="auto" w:fill="FFFFFF"/>
        </w:rPr>
        <w:t xml:space="preserve">применять биологические термины и понятия </w:t>
      </w:r>
    </w:p>
    <w:p w14:paraId="375987CE" w14:textId="4A996881"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              Работа включает задания с выбором ответа, задания с развернутым ответом.</w:t>
      </w:r>
    </w:p>
    <w:p w14:paraId="00BBC52D" w14:textId="77777777"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Время выполнения – 40 минут (1 урок)</w:t>
      </w:r>
    </w:p>
    <w:p w14:paraId="3E8812EF" w14:textId="77777777" w:rsidR="007646A7" w:rsidRDefault="007646A7" w:rsidP="007646A7">
      <w:pPr>
        <w:spacing w:after="0" w:line="256" w:lineRule="auto"/>
        <w:rPr>
          <w:rFonts w:ascii="Times New Roman" w:hAnsi="Times New Roman" w:cs="Times New Roman"/>
          <w:b/>
          <w:bCs/>
          <w:sz w:val="24"/>
          <w:szCs w:val="24"/>
          <w:u w:val="single"/>
        </w:rPr>
      </w:pPr>
      <w:r>
        <w:rPr>
          <w:rFonts w:ascii="Times New Roman" w:hAnsi="Times New Roman" w:cs="Times New Roman"/>
          <w:b/>
          <w:bCs/>
          <w:sz w:val="24"/>
          <w:szCs w:val="24"/>
          <w:u w:val="single"/>
        </w:rPr>
        <w:t>Критерии оценивания работы</w:t>
      </w:r>
    </w:p>
    <w:p w14:paraId="054B2E86" w14:textId="77777777"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А1 – А17 – 1 балл</w:t>
      </w:r>
    </w:p>
    <w:p w14:paraId="30448580" w14:textId="77777777"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В1 – В4 – 2 балла, при 1 ошибке – 1 балл</w:t>
      </w:r>
    </w:p>
    <w:p w14:paraId="4FC24987" w14:textId="77777777"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С1 – С2 – 3 балла</w:t>
      </w:r>
    </w:p>
    <w:p w14:paraId="6B8BAB90" w14:textId="14A3BCD1"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Максимальное количество баллов  - </w:t>
      </w:r>
      <w:r>
        <w:rPr>
          <w:rFonts w:ascii="Times New Roman" w:hAnsi="Times New Roman" w:cs="Times New Roman"/>
          <w:sz w:val="24"/>
          <w:szCs w:val="24"/>
        </w:rPr>
        <w:t>24</w:t>
      </w:r>
    </w:p>
    <w:p w14:paraId="6841A640" w14:textId="77777777" w:rsidR="007646A7" w:rsidRDefault="007646A7" w:rsidP="007646A7">
      <w:pPr>
        <w:spacing w:after="0" w:line="256" w:lineRule="auto"/>
        <w:rPr>
          <w:rFonts w:ascii="Times New Roman" w:hAnsi="Times New Roman" w:cs="Times New Roman"/>
          <w:b/>
          <w:bCs/>
          <w:sz w:val="24"/>
          <w:szCs w:val="24"/>
        </w:rPr>
      </w:pPr>
      <w:r>
        <w:rPr>
          <w:rFonts w:ascii="Times New Roman" w:hAnsi="Times New Roman" w:cs="Times New Roman"/>
          <w:b/>
          <w:bCs/>
          <w:sz w:val="24"/>
          <w:szCs w:val="24"/>
        </w:rPr>
        <w:t>Шкала переводов баллов в отметку</w:t>
      </w:r>
    </w:p>
    <w:p w14:paraId="3993D7AB" w14:textId="6A022254"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«5»     </w:t>
      </w:r>
      <w:r w:rsidR="008E41C3">
        <w:rPr>
          <w:rFonts w:ascii="Times New Roman" w:hAnsi="Times New Roman" w:cs="Times New Roman"/>
          <w:sz w:val="24"/>
          <w:szCs w:val="24"/>
        </w:rPr>
        <w:t>20</w:t>
      </w:r>
      <w:r>
        <w:rPr>
          <w:rFonts w:ascii="Times New Roman" w:hAnsi="Times New Roman" w:cs="Times New Roman"/>
          <w:sz w:val="24"/>
          <w:szCs w:val="24"/>
        </w:rPr>
        <w:t>-</w:t>
      </w:r>
      <w:r w:rsidR="008E41C3">
        <w:rPr>
          <w:rFonts w:ascii="Times New Roman" w:hAnsi="Times New Roman" w:cs="Times New Roman"/>
          <w:sz w:val="24"/>
          <w:szCs w:val="24"/>
        </w:rPr>
        <w:t>24</w:t>
      </w:r>
      <w:r>
        <w:rPr>
          <w:rFonts w:ascii="Times New Roman" w:hAnsi="Times New Roman" w:cs="Times New Roman"/>
          <w:sz w:val="24"/>
          <w:szCs w:val="24"/>
        </w:rPr>
        <w:t xml:space="preserve"> баллов</w:t>
      </w:r>
    </w:p>
    <w:p w14:paraId="77C57C9B" w14:textId="0BC72DF0"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«4»     </w:t>
      </w:r>
      <w:r w:rsidR="008E41C3">
        <w:rPr>
          <w:rFonts w:ascii="Times New Roman" w:hAnsi="Times New Roman" w:cs="Times New Roman"/>
          <w:sz w:val="24"/>
          <w:szCs w:val="24"/>
        </w:rPr>
        <w:t>19</w:t>
      </w:r>
      <w:r>
        <w:rPr>
          <w:rFonts w:ascii="Times New Roman" w:hAnsi="Times New Roman" w:cs="Times New Roman"/>
          <w:sz w:val="24"/>
          <w:szCs w:val="24"/>
        </w:rPr>
        <w:t xml:space="preserve"> – </w:t>
      </w:r>
      <w:r w:rsidR="008E41C3">
        <w:rPr>
          <w:rFonts w:ascii="Times New Roman" w:hAnsi="Times New Roman" w:cs="Times New Roman"/>
          <w:sz w:val="24"/>
          <w:szCs w:val="24"/>
        </w:rPr>
        <w:t>16</w:t>
      </w:r>
      <w:r>
        <w:rPr>
          <w:rFonts w:ascii="Times New Roman" w:hAnsi="Times New Roman" w:cs="Times New Roman"/>
          <w:sz w:val="24"/>
          <w:szCs w:val="24"/>
        </w:rPr>
        <w:t xml:space="preserve"> баллов</w:t>
      </w:r>
    </w:p>
    <w:p w14:paraId="6E4A3D11" w14:textId="491FBAE4"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 xml:space="preserve">«3»     </w:t>
      </w:r>
      <w:r w:rsidR="008329B1">
        <w:rPr>
          <w:rFonts w:ascii="Times New Roman" w:hAnsi="Times New Roman" w:cs="Times New Roman"/>
          <w:sz w:val="24"/>
          <w:szCs w:val="24"/>
        </w:rPr>
        <w:t>15</w:t>
      </w:r>
      <w:r>
        <w:rPr>
          <w:rFonts w:ascii="Times New Roman" w:hAnsi="Times New Roman" w:cs="Times New Roman"/>
          <w:sz w:val="24"/>
          <w:szCs w:val="24"/>
        </w:rPr>
        <w:t xml:space="preserve"> – 1</w:t>
      </w:r>
      <w:r w:rsidR="008329B1">
        <w:rPr>
          <w:rFonts w:ascii="Times New Roman" w:hAnsi="Times New Roman" w:cs="Times New Roman"/>
          <w:sz w:val="24"/>
          <w:szCs w:val="24"/>
        </w:rPr>
        <w:t>0</w:t>
      </w:r>
      <w:r>
        <w:rPr>
          <w:rFonts w:ascii="Times New Roman" w:hAnsi="Times New Roman" w:cs="Times New Roman"/>
          <w:sz w:val="24"/>
          <w:szCs w:val="24"/>
        </w:rPr>
        <w:t xml:space="preserve"> баллов</w:t>
      </w:r>
    </w:p>
    <w:p w14:paraId="3115B1A2" w14:textId="11BD736B" w:rsidR="007646A7" w:rsidRDefault="007646A7" w:rsidP="007646A7">
      <w:pPr>
        <w:spacing w:after="0" w:line="256" w:lineRule="auto"/>
        <w:rPr>
          <w:rFonts w:ascii="Times New Roman" w:hAnsi="Times New Roman" w:cs="Times New Roman"/>
          <w:sz w:val="24"/>
          <w:szCs w:val="24"/>
        </w:rPr>
      </w:pPr>
      <w:r>
        <w:rPr>
          <w:rFonts w:ascii="Times New Roman" w:hAnsi="Times New Roman" w:cs="Times New Roman"/>
          <w:sz w:val="24"/>
          <w:szCs w:val="24"/>
        </w:rPr>
        <w:t>«2»     менее 1</w:t>
      </w:r>
      <w:r w:rsidR="008329B1">
        <w:rPr>
          <w:rFonts w:ascii="Times New Roman" w:hAnsi="Times New Roman" w:cs="Times New Roman"/>
          <w:sz w:val="24"/>
          <w:szCs w:val="24"/>
        </w:rPr>
        <w:t>0</w:t>
      </w:r>
      <w:r>
        <w:rPr>
          <w:rFonts w:ascii="Times New Roman" w:hAnsi="Times New Roman" w:cs="Times New Roman"/>
          <w:sz w:val="24"/>
          <w:szCs w:val="24"/>
        </w:rPr>
        <w:t xml:space="preserve"> баллов</w:t>
      </w:r>
    </w:p>
    <w:p w14:paraId="284C6274" w14:textId="77777777" w:rsidR="007646A7" w:rsidRDefault="007646A7" w:rsidP="007646A7">
      <w:pPr>
        <w:rPr>
          <w:rFonts w:ascii="Times New Roman" w:hAnsi="Times New Roman" w:cs="Times New Roman"/>
          <w:b/>
          <w:bCs/>
          <w:sz w:val="24"/>
          <w:szCs w:val="24"/>
        </w:rPr>
      </w:pPr>
    </w:p>
    <w:p w14:paraId="1569C460" w14:textId="5648B6EF" w:rsidR="007646A7" w:rsidRDefault="0046238B" w:rsidP="007646A7">
      <w:pPr>
        <w:shd w:val="clear" w:color="auto" w:fill="FFFFFF"/>
        <w:spacing w:after="0" w:line="240" w:lineRule="auto"/>
        <w:textAlignment w:val="baseline"/>
        <w:rPr>
          <w:rFonts w:ascii="Times New Roman" w:eastAsia="Times New Roman" w:hAnsi="Times New Roman" w:cs="Times New Roman"/>
          <w:b/>
          <w:bCs/>
          <w:color w:val="283044"/>
          <w:bdr w:val="none" w:sz="0" w:space="0" w:color="auto" w:frame="1"/>
          <w:lang w:eastAsia="ru-RU"/>
        </w:rPr>
      </w:pPr>
      <w:r>
        <w:rPr>
          <w:rFonts w:ascii="Times New Roman" w:eastAsia="Times New Roman" w:hAnsi="Times New Roman" w:cs="Times New Roman"/>
          <w:b/>
          <w:bCs/>
          <w:color w:val="283044"/>
          <w:bdr w:val="none" w:sz="0" w:space="0" w:color="auto" w:frame="1"/>
          <w:lang w:eastAsia="ru-RU"/>
        </w:rPr>
        <w:t>Демоверсия</w:t>
      </w:r>
    </w:p>
    <w:p w14:paraId="6C3BF345"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b/>
          <w:bCs/>
          <w:color w:val="000000"/>
          <w:kern w:val="36"/>
          <w:sz w:val="24"/>
          <w:szCs w:val="24"/>
          <w:lang w:eastAsia="ru-RU"/>
        </w:rPr>
        <w:t>Контрольная работа за первое полугодие 7 класс</w:t>
      </w:r>
    </w:p>
    <w:p w14:paraId="709355D0"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bookmarkStart w:id="0" w:name="_Hlk151452661"/>
      <w:r w:rsidRPr="007646A7">
        <w:rPr>
          <w:rFonts w:ascii="Times New Roman" w:eastAsia="Times New Roman" w:hAnsi="Times New Roman" w:cs="Times New Roman"/>
          <w:b/>
          <w:bCs/>
          <w:color w:val="000000"/>
          <w:sz w:val="24"/>
          <w:szCs w:val="24"/>
          <w:lang w:eastAsia="ru-RU"/>
        </w:rPr>
        <w:t>Часть А. Из четырех вариантов ответа выберите один правильный</w:t>
      </w:r>
    </w:p>
    <w:bookmarkEnd w:id="0"/>
    <w:p w14:paraId="5F5000B3"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b/>
          <w:bCs/>
          <w:color w:val="000000"/>
          <w:sz w:val="24"/>
          <w:szCs w:val="24"/>
          <w:lang w:eastAsia="ru-RU"/>
        </w:rPr>
        <w:t xml:space="preserve">А1. </w:t>
      </w:r>
      <w:r w:rsidRPr="007646A7">
        <w:rPr>
          <w:rFonts w:ascii="Times New Roman" w:eastAsia="Times New Roman" w:hAnsi="Times New Roman" w:cs="Times New Roman"/>
          <w:b/>
          <w:bCs/>
          <w:i/>
          <w:iCs/>
          <w:color w:val="000000"/>
          <w:sz w:val="24"/>
          <w:szCs w:val="24"/>
          <w:lang w:eastAsia="ru-RU"/>
        </w:rPr>
        <w:t>Отметьте перечень, в котором  представлена верная последовательность систематических групп растений:</w:t>
      </w:r>
      <w:r w:rsidRPr="007646A7">
        <w:rPr>
          <w:rFonts w:ascii="Times New Roman" w:eastAsia="Times New Roman" w:hAnsi="Times New Roman" w:cs="Times New Roman"/>
          <w:b/>
          <w:bCs/>
          <w:color w:val="000000"/>
          <w:sz w:val="24"/>
          <w:szCs w:val="24"/>
          <w:lang w:eastAsia="ru-RU"/>
        </w:rPr>
        <w:t> </w:t>
      </w:r>
      <w:r w:rsidRPr="007646A7">
        <w:rPr>
          <w:rFonts w:ascii="Times New Roman" w:eastAsia="Times New Roman" w:hAnsi="Times New Roman" w:cs="Times New Roman"/>
          <w:color w:val="000000"/>
          <w:sz w:val="24"/>
          <w:szCs w:val="24"/>
          <w:lang w:eastAsia="ru-RU"/>
        </w:rPr>
        <w:t>(</w:t>
      </w:r>
      <w:r w:rsidRPr="007646A7">
        <w:rPr>
          <w:rFonts w:ascii="Times New Roman" w:eastAsia="Times New Roman" w:hAnsi="Times New Roman" w:cs="Times New Roman"/>
          <w:i/>
          <w:iCs/>
          <w:color w:val="000000"/>
          <w:sz w:val="24"/>
          <w:szCs w:val="24"/>
          <w:lang w:eastAsia="ru-RU"/>
        </w:rPr>
        <w:t>запиши соответствующую букву)</w:t>
      </w:r>
    </w:p>
    <w:p w14:paraId="1B37C1D9"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t xml:space="preserve"> А)</w:t>
      </w:r>
      <w:r w:rsidRPr="007646A7">
        <w:rPr>
          <w:rFonts w:ascii="Times New Roman" w:eastAsia="Times New Roman" w:hAnsi="Times New Roman" w:cs="Times New Roman"/>
          <w:b/>
          <w:bCs/>
          <w:color w:val="000000"/>
          <w:sz w:val="24"/>
          <w:szCs w:val="24"/>
          <w:lang w:eastAsia="ru-RU"/>
        </w:rPr>
        <w:t> </w:t>
      </w:r>
      <w:r w:rsidRPr="007646A7">
        <w:rPr>
          <w:rFonts w:ascii="Times New Roman" w:eastAsia="Times New Roman" w:hAnsi="Times New Roman" w:cs="Times New Roman"/>
          <w:color w:val="000000"/>
          <w:sz w:val="24"/>
          <w:szCs w:val="24"/>
          <w:lang w:eastAsia="ru-RU"/>
        </w:rPr>
        <w:t>вид → семейство → род  порядок → класс →отдел→ царство</w:t>
      </w:r>
    </w:p>
    <w:p w14:paraId="45146E1C"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t>Б)</w:t>
      </w:r>
      <w:r w:rsidRPr="007646A7">
        <w:rPr>
          <w:rFonts w:ascii="Times New Roman" w:eastAsia="Times New Roman" w:hAnsi="Times New Roman" w:cs="Times New Roman"/>
          <w:b/>
          <w:bCs/>
          <w:color w:val="000000"/>
          <w:sz w:val="24"/>
          <w:szCs w:val="24"/>
          <w:lang w:eastAsia="ru-RU"/>
        </w:rPr>
        <w:t> </w:t>
      </w:r>
      <w:r w:rsidRPr="007646A7">
        <w:rPr>
          <w:rFonts w:ascii="Times New Roman" w:eastAsia="Times New Roman" w:hAnsi="Times New Roman" w:cs="Times New Roman"/>
          <w:color w:val="000000"/>
          <w:sz w:val="24"/>
          <w:szCs w:val="24"/>
          <w:lang w:eastAsia="ru-RU"/>
        </w:rPr>
        <w:t>род →вид     →  порядок →класс →семейство  →царство</w:t>
      </w:r>
    </w:p>
    <w:p w14:paraId="3BD0FE91"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t>В)</w:t>
      </w:r>
      <w:r w:rsidRPr="007646A7">
        <w:rPr>
          <w:rFonts w:ascii="Times New Roman" w:eastAsia="Times New Roman" w:hAnsi="Times New Roman" w:cs="Times New Roman"/>
          <w:b/>
          <w:bCs/>
          <w:color w:val="000000"/>
          <w:sz w:val="24"/>
          <w:szCs w:val="24"/>
          <w:lang w:eastAsia="ru-RU"/>
        </w:rPr>
        <w:t> </w:t>
      </w:r>
      <w:r w:rsidRPr="007646A7">
        <w:rPr>
          <w:rFonts w:ascii="Times New Roman" w:eastAsia="Times New Roman" w:hAnsi="Times New Roman" w:cs="Times New Roman"/>
          <w:color w:val="000000"/>
          <w:sz w:val="24"/>
          <w:szCs w:val="24"/>
          <w:lang w:eastAsia="ru-RU"/>
        </w:rPr>
        <w:t xml:space="preserve">вид → род → семейство → отряд → класс → отдел → царство </w:t>
      </w:r>
    </w:p>
    <w:p w14:paraId="5BC2C4B6" w14:textId="166E28FA" w:rsidR="007646A7" w:rsidRDefault="007646A7" w:rsidP="007646A7">
      <w:pPr>
        <w:spacing w:before="75" w:after="0" w:line="312" w:lineRule="atLeast"/>
        <w:outlineLvl w:val="0"/>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Г)</w:t>
      </w:r>
      <w:r w:rsidRPr="007646A7">
        <w:rPr>
          <w:rFonts w:ascii="Times New Roman" w:eastAsia="Times New Roman" w:hAnsi="Times New Roman" w:cs="Times New Roman"/>
          <w:b/>
          <w:bCs/>
          <w:color w:val="000000"/>
          <w:sz w:val="24"/>
          <w:szCs w:val="24"/>
          <w:lang w:eastAsia="ru-RU"/>
        </w:rPr>
        <w:t> </w:t>
      </w:r>
      <w:r w:rsidRPr="007646A7">
        <w:rPr>
          <w:rFonts w:ascii="Times New Roman" w:eastAsia="Times New Roman" w:hAnsi="Times New Roman" w:cs="Times New Roman"/>
          <w:color w:val="000000"/>
          <w:sz w:val="24"/>
          <w:szCs w:val="24"/>
          <w:lang w:eastAsia="ru-RU"/>
        </w:rPr>
        <w:t>вид →род →семейство →порядок→ класс→ отдел →царство</w:t>
      </w:r>
    </w:p>
    <w:p w14:paraId="365681FF" w14:textId="77777777" w:rsidR="007646A7" w:rsidRPr="007646A7" w:rsidRDefault="007646A7" w:rsidP="007646A7">
      <w:pPr>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А2. </w:t>
      </w:r>
      <w:r w:rsidRPr="007646A7">
        <w:rPr>
          <w:rFonts w:ascii="Times New Roman" w:eastAsia="Times New Roman" w:hAnsi="Times New Roman" w:cs="Times New Roman"/>
          <w:b/>
          <w:bCs/>
          <w:i/>
          <w:iCs/>
          <w:color w:val="000000"/>
          <w:sz w:val="24"/>
          <w:szCs w:val="24"/>
          <w:lang w:eastAsia="ru-RU"/>
        </w:rPr>
        <w:t>К низшим растениям относят:</w:t>
      </w:r>
    </w:p>
    <w:p w14:paraId="2FC5F6D8"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А) Мхи Б) Водоросли В) Мхи и водоросли Г) Папоротникообразные</w:t>
      </w:r>
    </w:p>
    <w:p w14:paraId="66BF752C" w14:textId="77777777" w:rsidR="007646A7" w:rsidRPr="007646A7" w:rsidRDefault="007646A7" w:rsidP="007646A7">
      <w:pPr>
        <w:spacing w:before="75" w:after="0" w:line="312" w:lineRule="atLeast"/>
        <w:outlineLvl w:val="0"/>
        <w:rPr>
          <w:rFonts w:ascii="Times New Roman" w:eastAsia="Times New Roman" w:hAnsi="Times New Roman" w:cs="Times New Roman"/>
          <w:b/>
          <w:bCs/>
          <w:i/>
          <w:iCs/>
          <w:color w:val="000000"/>
          <w:kern w:val="36"/>
          <w:sz w:val="24"/>
          <w:szCs w:val="24"/>
          <w:lang w:eastAsia="ru-RU"/>
        </w:rPr>
      </w:pPr>
      <w:r w:rsidRPr="007646A7">
        <w:rPr>
          <w:rFonts w:ascii="Times New Roman" w:eastAsia="Times New Roman" w:hAnsi="Times New Roman" w:cs="Times New Roman"/>
          <w:b/>
          <w:bCs/>
          <w:color w:val="000000"/>
          <w:sz w:val="24"/>
          <w:szCs w:val="24"/>
          <w:lang w:eastAsia="ru-RU"/>
        </w:rPr>
        <w:t xml:space="preserve">А3. </w:t>
      </w:r>
      <w:r w:rsidRPr="007646A7">
        <w:rPr>
          <w:rFonts w:ascii="Times New Roman" w:eastAsia="Times New Roman" w:hAnsi="Times New Roman" w:cs="Times New Roman"/>
          <w:b/>
          <w:bCs/>
          <w:i/>
          <w:iCs/>
          <w:color w:val="000000"/>
          <w:sz w:val="24"/>
          <w:szCs w:val="24"/>
          <w:lang w:eastAsia="ru-RU"/>
        </w:rPr>
        <w:t>Размножение мхов связано с водой, так как</w:t>
      </w:r>
    </w:p>
    <w:p w14:paraId="59FF0029"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lastRenderedPageBreak/>
        <w:t>А) зигота развивается в водной среде;</w:t>
      </w:r>
    </w:p>
    <w:p w14:paraId="26B6034E"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t>Б) сперматозоиды, передвигаясь в воде, проникают к яйцеклетке;</w:t>
      </w:r>
    </w:p>
    <w:p w14:paraId="2FA99C15"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r w:rsidRPr="007646A7">
        <w:rPr>
          <w:rFonts w:ascii="Times New Roman" w:eastAsia="Times New Roman" w:hAnsi="Times New Roman" w:cs="Times New Roman"/>
          <w:color w:val="000000"/>
          <w:sz w:val="24"/>
          <w:szCs w:val="24"/>
          <w:lang w:eastAsia="ru-RU"/>
        </w:rPr>
        <w:t>В) во время размножения ризоиды поглощают из почвы много воды;</w:t>
      </w:r>
    </w:p>
    <w:p w14:paraId="18D595D1" w14:textId="76635853" w:rsidR="007646A7" w:rsidRDefault="007646A7" w:rsidP="007646A7">
      <w:pPr>
        <w:spacing w:before="75" w:after="0" w:line="312" w:lineRule="atLeast"/>
        <w:outlineLvl w:val="0"/>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Г) оплодотворенная яйцеклетка без воды не превращается в зиготу.</w:t>
      </w:r>
    </w:p>
    <w:p w14:paraId="313C09DC" w14:textId="77777777" w:rsidR="007646A7" w:rsidRDefault="007646A7" w:rsidP="007646A7">
      <w:pPr>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А4. </w:t>
      </w:r>
      <w:r w:rsidRPr="007646A7">
        <w:rPr>
          <w:rFonts w:ascii="Times New Roman" w:eastAsia="Times New Roman" w:hAnsi="Times New Roman" w:cs="Times New Roman"/>
          <w:b/>
          <w:bCs/>
          <w:i/>
          <w:iCs/>
          <w:color w:val="000000"/>
          <w:sz w:val="24"/>
          <w:szCs w:val="24"/>
          <w:lang w:eastAsia="ru-RU"/>
        </w:rPr>
        <w:t>Ризоиды – это:</w:t>
      </w:r>
    </w:p>
    <w:p w14:paraId="589E2C77" w14:textId="5E9FBDAA" w:rsidR="007646A7" w:rsidRPr="007646A7" w:rsidRDefault="007646A7" w:rsidP="007646A7">
      <w:pPr>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color w:val="000000"/>
          <w:sz w:val="24"/>
          <w:szCs w:val="24"/>
          <w:lang w:eastAsia="ru-RU"/>
        </w:rPr>
        <w:t>А) Название растений Б) Вид корня В) Органоид клетки Г) Отростки, при помощи которых водоросли прикрепляются к субстрату</w:t>
      </w:r>
    </w:p>
    <w:p w14:paraId="0D364B4A" w14:textId="2FBEF5A5" w:rsidR="007646A7" w:rsidRDefault="007646A7" w:rsidP="007646A7">
      <w:pPr>
        <w:shd w:val="clear" w:color="auto" w:fill="FFFFFF"/>
        <w:spacing w:after="0" w:line="240" w:lineRule="auto"/>
        <w:rPr>
          <w:rFonts w:ascii="Times New Roman" w:eastAsia="Times New Roman" w:hAnsi="Times New Roman" w:cs="Times New Roman"/>
          <w:sz w:val="24"/>
          <w:szCs w:val="24"/>
          <w:lang w:eastAsia="ru-RU"/>
        </w:rPr>
      </w:pPr>
      <w:r w:rsidRPr="007646A7">
        <w:rPr>
          <w:rFonts w:ascii="Times New Roman" w:eastAsia="Times New Roman" w:hAnsi="Times New Roman" w:cs="Times New Roman"/>
          <w:b/>
          <w:bCs/>
          <w:color w:val="000000"/>
          <w:sz w:val="24"/>
          <w:szCs w:val="24"/>
          <w:lang w:eastAsia="ru-RU"/>
        </w:rPr>
        <w:t xml:space="preserve">А5. </w:t>
      </w:r>
      <w:bookmarkStart w:id="1" w:name="_Hlk150595979"/>
      <w:r w:rsidRPr="007646A7">
        <w:rPr>
          <w:rFonts w:ascii="Times New Roman" w:eastAsia="Times New Roman" w:hAnsi="Times New Roman" w:cs="Times New Roman"/>
          <w:b/>
          <w:bCs/>
          <w:i/>
          <w:iCs/>
          <w:sz w:val="24"/>
          <w:szCs w:val="24"/>
          <w:lang w:eastAsia="ru-RU"/>
        </w:rPr>
        <w:t xml:space="preserve"> </w:t>
      </w:r>
      <w:r w:rsidRPr="007646A7">
        <w:rPr>
          <w:rFonts w:ascii="Times New Roman" w:eastAsia="Times New Roman" w:hAnsi="Times New Roman" w:cs="Times New Roman"/>
          <w:b/>
          <w:bCs/>
          <w:i/>
          <w:iCs/>
          <w:color w:val="333333"/>
          <w:sz w:val="24"/>
          <w:szCs w:val="24"/>
          <w:lang w:eastAsia="ru-RU"/>
        </w:rPr>
        <w:t>Бесполое поколение папоротников называется</w:t>
      </w:r>
      <w:r w:rsidRPr="007646A7">
        <w:rPr>
          <w:rFonts w:ascii="Times New Roman" w:eastAsia="Times New Roman" w:hAnsi="Times New Roman" w:cs="Times New Roman"/>
          <w:b/>
          <w:bCs/>
          <w:i/>
          <w:iCs/>
          <w:sz w:val="24"/>
          <w:szCs w:val="24"/>
          <w:lang w:eastAsia="ru-RU"/>
        </w:rPr>
        <w:br/>
      </w:r>
      <w:r w:rsidRPr="007646A7">
        <w:rPr>
          <w:rFonts w:ascii="Times New Roman" w:eastAsia="Times New Roman" w:hAnsi="Times New Roman" w:cs="Times New Roman"/>
          <w:sz w:val="24"/>
          <w:szCs w:val="24"/>
          <w:lang w:eastAsia="ru-RU"/>
        </w:rPr>
        <w:t>А) адиантум     Б) спорофит  В) гаметофит</w:t>
      </w:r>
      <w:bookmarkEnd w:id="1"/>
    </w:p>
    <w:p w14:paraId="3DE82274" w14:textId="77777777" w:rsidR="007646A7" w:rsidRPr="007646A7" w:rsidRDefault="007646A7" w:rsidP="007646A7">
      <w:pPr>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А6. </w:t>
      </w:r>
      <w:r w:rsidRPr="007646A7">
        <w:rPr>
          <w:rFonts w:ascii="Times New Roman" w:eastAsia="Times New Roman" w:hAnsi="Times New Roman" w:cs="Times New Roman"/>
          <w:b/>
          <w:bCs/>
          <w:i/>
          <w:iCs/>
          <w:color w:val="000000"/>
          <w:sz w:val="24"/>
          <w:szCs w:val="24"/>
          <w:lang w:eastAsia="ru-RU"/>
        </w:rPr>
        <w:t>Выберите наиболее полный ответ. Плауны, хвощи и папоротники относят к высшим споровым растениям:</w:t>
      </w:r>
    </w:p>
    <w:p w14:paraId="0D7E819A"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А) Они широко расселились по земле Б) Размножаются спорами</w:t>
      </w:r>
    </w:p>
    <w:p w14:paraId="493EB308"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В) Имеют корни, стебель, листья и размножаются спорами Г) Размножаются семенами</w:t>
      </w:r>
    </w:p>
    <w:p w14:paraId="3364FBFC" w14:textId="77777777" w:rsidR="007646A7" w:rsidRPr="007646A7" w:rsidRDefault="007646A7" w:rsidP="007646A7">
      <w:pPr>
        <w:shd w:val="clear" w:color="auto" w:fill="FFFFFF"/>
        <w:spacing w:after="0" w:line="240" w:lineRule="auto"/>
        <w:rPr>
          <w:rFonts w:ascii="Times New Roman" w:eastAsia="Times New Roman" w:hAnsi="Times New Roman" w:cs="Times New Roman"/>
          <w:i/>
          <w:iCs/>
          <w:sz w:val="24"/>
          <w:szCs w:val="24"/>
          <w:lang w:eastAsia="ru-RU"/>
        </w:rPr>
      </w:pPr>
      <w:r w:rsidRPr="007646A7">
        <w:rPr>
          <w:rFonts w:ascii="Times New Roman" w:eastAsia="Times New Roman" w:hAnsi="Times New Roman" w:cs="Times New Roman"/>
          <w:b/>
          <w:bCs/>
          <w:color w:val="000000"/>
          <w:sz w:val="24"/>
          <w:szCs w:val="24"/>
          <w:lang w:eastAsia="ru-RU"/>
        </w:rPr>
        <w:t xml:space="preserve">А7. </w:t>
      </w:r>
      <w:r w:rsidRPr="007646A7">
        <w:rPr>
          <w:rFonts w:ascii="Times New Roman" w:eastAsia="Times New Roman" w:hAnsi="Times New Roman" w:cs="Times New Roman"/>
          <w:b/>
          <w:bCs/>
          <w:i/>
          <w:iCs/>
          <w:color w:val="000000"/>
          <w:sz w:val="24"/>
          <w:szCs w:val="24"/>
          <w:lang w:eastAsia="ru-RU"/>
        </w:rPr>
        <w:t>Какой признак характерен для голосеменных растений:</w:t>
      </w:r>
    </w:p>
    <w:p w14:paraId="4423C797" w14:textId="77777777" w:rsidR="007646A7" w:rsidRPr="007646A7" w:rsidRDefault="007646A7" w:rsidP="007646A7">
      <w:pPr>
        <w:shd w:val="clear" w:color="auto" w:fill="FFFFFF"/>
        <w:spacing w:after="0" w:line="240" w:lineRule="auto"/>
        <w:rPr>
          <w:rFonts w:ascii="Times New Roman" w:eastAsia="Times New Roman" w:hAnsi="Times New Roman" w:cs="Times New Roman"/>
          <w:i/>
          <w:iCs/>
          <w:sz w:val="24"/>
          <w:szCs w:val="24"/>
          <w:lang w:eastAsia="ru-RU"/>
        </w:rPr>
      </w:pPr>
      <w:r w:rsidRPr="007646A7">
        <w:rPr>
          <w:rFonts w:ascii="Times New Roman" w:eastAsia="Times New Roman" w:hAnsi="Times New Roman" w:cs="Times New Roman"/>
          <w:color w:val="000000"/>
          <w:sz w:val="24"/>
          <w:szCs w:val="24"/>
          <w:lang w:eastAsia="ru-RU"/>
        </w:rPr>
        <w:t>А) слабо развитая корневая система; Б) наличие яркого околоцветника;</w:t>
      </w:r>
    </w:p>
    <w:p w14:paraId="2BACCBEA"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В) формирование семян в плодах; Г) образование шишек.</w:t>
      </w:r>
    </w:p>
    <w:p w14:paraId="757334E9" w14:textId="77777777" w:rsidR="007646A7" w:rsidRPr="007646A7" w:rsidRDefault="007646A7" w:rsidP="007646A7">
      <w:pPr>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 xml:space="preserve">А8. </w:t>
      </w:r>
      <w:r w:rsidRPr="007646A7">
        <w:rPr>
          <w:rFonts w:ascii="Times New Roman" w:eastAsia="Times New Roman" w:hAnsi="Times New Roman" w:cs="Times New Roman"/>
          <w:b/>
          <w:bCs/>
          <w:i/>
          <w:iCs/>
          <w:color w:val="000000"/>
          <w:sz w:val="24"/>
          <w:szCs w:val="24"/>
          <w:lang w:eastAsia="ru-RU"/>
        </w:rPr>
        <w:t>Залежи каменного угля образовались:</w:t>
      </w:r>
    </w:p>
    <w:p w14:paraId="5FC1B645"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А) Из отмерших древовидных папоротниковидных</w:t>
      </w:r>
    </w:p>
    <w:p w14:paraId="257A6563"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Б) Из отмерших частей мхов</w:t>
      </w:r>
    </w:p>
    <w:p w14:paraId="63904527"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В) Из большого скопления остатков растительности</w:t>
      </w:r>
    </w:p>
    <w:p w14:paraId="30B9E03B" w14:textId="77777777" w:rsidR="007646A7" w:rsidRPr="007646A7" w:rsidRDefault="007646A7" w:rsidP="007646A7">
      <w:pPr>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Г) Из большого скопления отмерших водорослей</w:t>
      </w:r>
    </w:p>
    <w:p w14:paraId="37A16407" w14:textId="77777777" w:rsidR="007646A7" w:rsidRPr="007646A7" w:rsidRDefault="007646A7" w:rsidP="007646A7">
      <w:pPr>
        <w:spacing w:after="0" w:line="240" w:lineRule="auto"/>
        <w:textAlignment w:val="baseline"/>
        <w:rPr>
          <w:rFonts w:ascii="Times New Roman" w:eastAsia="Times New Roman" w:hAnsi="Times New Roman" w:cs="Times New Roman"/>
          <w:sz w:val="24"/>
          <w:szCs w:val="24"/>
          <w:lang w:eastAsia="ru-RU"/>
        </w:rPr>
      </w:pPr>
      <w:r w:rsidRPr="007646A7">
        <w:rPr>
          <w:rFonts w:ascii="Times New Roman" w:eastAsia="Times New Roman" w:hAnsi="Times New Roman" w:cs="Times New Roman"/>
          <w:b/>
          <w:bCs/>
          <w:sz w:val="24"/>
          <w:szCs w:val="24"/>
          <w:bdr w:val="none" w:sz="0" w:space="0" w:color="auto" w:frame="1"/>
          <w:lang w:eastAsia="ru-RU"/>
        </w:rPr>
        <w:t>А9.</w:t>
      </w:r>
      <w:r w:rsidRPr="007646A7">
        <w:rPr>
          <w:rFonts w:ascii="Times New Roman" w:eastAsia="Times New Roman" w:hAnsi="Times New Roman" w:cs="Times New Roman"/>
          <w:sz w:val="24"/>
          <w:szCs w:val="24"/>
          <w:lang w:eastAsia="ru-RU"/>
        </w:rPr>
        <w:t> В ходе фотосинтеза растение создаёт</w:t>
      </w:r>
    </w:p>
    <w:p w14:paraId="45874373" w14:textId="77777777" w:rsidR="007646A7" w:rsidRPr="007646A7" w:rsidRDefault="007646A7" w:rsidP="007646A7">
      <w:pPr>
        <w:spacing w:after="0" w:line="240" w:lineRule="auto"/>
        <w:textAlignment w:val="baseline"/>
        <w:rPr>
          <w:rFonts w:ascii="Times New Roman" w:eastAsia="Times New Roman" w:hAnsi="Times New Roman" w:cs="Times New Roman"/>
          <w:sz w:val="24"/>
          <w:szCs w:val="24"/>
          <w:lang w:eastAsia="ru-RU"/>
        </w:rPr>
      </w:pPr>
      <w:r w:rsidRPr="007646A7">
        <w:rPr>
          <w:rFonts w:ascii="Times New Roman" w:eastAsia="Times New Roman" w:hAnsi="Times New Roman" w:cs="Times New Roman"/>
          <w:sz w:val="24"/>
          <w:szCs w:val="24"/>
          <w:lang w:eastAsia="ru-RU"/>
        </w:rPr>
        <w:t>А) воду Б) углекислый газ В) минеральные соли Г) питательные вещества</w:t>
      </w:r>
    </w:p>
    <w:p w14:paraId="430FC9B8" w14:textId="77777777" w:rsidR="007646A7" w:rsidRPr="007646A7" w:rsidRDefault="007646A7" w:rsidP="007646A7">
      <w:pPr>
        <w:shd w:val="clear" w:color="auto" w:fill="FFFFFF"/>
        <w:spacing w:after="15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 xml:space="preserve">А10. </w:t>
      </w:r>
      <w:r w:rsidRPr="007646A7">
        <w:rPr>
          <w:rFonts w:ascii="Times New Roman" w:eastAsia="Times New Roman" w:hAnsi="Times New Roman" w:cs="Times New Roman"/>
          <w:b/>
          <w:bCs/>
          <w:i/>
          <w:iCs/>
          <w:color w:val="000000"/>
          <w:sz w:val="24"/>
          <w:szCs w:val="24"/>
          <w:lang w:eastAsia="ru-RU"/>
        </w:rPr>
        <w:t>У папоротников и голосеменных растений отсутствуют:</w:t>
      </w:r>
    </w:p>
    <w:p w14:paraId="4FBA6B3D" w14:textId="77777777" w:rsidR="007646A7" w:rsidRPr="007646A7" w:rsidRDefault="007646A7" w:rsidP="007646A7">
      <w:pPr>
        <w:shd w:val="clear" w:color="auto" w:fill="FFFFFF"/>
        <w:spacing w:after="15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А) корни Б) стебель В) цветки Г) листья</w:t>
      </w:r>
    </w:p>
    <w:p w14:paraId="31EB0CBF" w14:textId="77777777" w:rsidR="007646A7" w:rsidRPr="007646A7" w:rsidRDefault="007646A7" w:rsidP="007646A7">
      <w:pPr>
        <w:spacing w:after="0" w:line="240" w:lineRule="auto"/>
        <w:textAlignment w:val="baseline"/>
        <w:rPr>
          <w:rFonts w:ascii="Times New Roman" w:eastAsia="Times New Roman" w:hAnsi="Times New Roman" w:cs="Times New Roman"/>
          <w:i/>
          <w:iCs/>
          <w:sz w:val="24"/>
          <w:szCs w:val="24"/>
          <w:lang w:eastAsia="ru-RU"/>
        </w:rPr>
      </w:pPr>
      <w:r w:rsidRPr="007646A7">
        <w:rPr>
          <w:rFonts w:ascii="Times New Roman" w:eastAsia="Times New Roman" w:hAnsi="Times New Roman" w:cs="Times New Roman"/>
          <w:b/>
          <w:bCs/>
          <w:color w:val="000000"/>
          <w:sz w:val="24"/>
          <w:szCs w:val="24"/>
          <w:lang w:eastAsia="ru-RU"/>
        </w:rPr>
        <w:t>Часть В.</w:t>
      </w:r>
    </w:p>
    <w:p w14:paraId="2154C38B" w14:textId="77777777" w:rsidR="007646A7" w:rsidRPr="007646A7" w:rsidRDefault="007646A7" w:rsidP="007646A7">
      <w:pPr>
        <w:spacing w:after="0" w:line="240" w:lineRule="auto"/>
        <w:textAlignment w:val="baseline"/>
        <w:rPr>
          <w:rFonts w:ascii="Times New Roman" w:eastAsia="Times New Roman" w:hAnsi="Times New Roman" w:cs="Times New Roman"/>
          <w:i/>
          <w:iCs/>
          <w:sz w:val="24"/>
          <w:szCs w:val="24"/>
          <w:lang w:eastAsia="ru-RU"/>
        </w:rPr>
      </w:pPr>
      <w:r w:rsidRPr="007646A7">
        <w:rPr>
          <w:rFonts w:ascii="Times New Roman" w:eastAsia="Times New Roman" w:hAnsi="Times New Roman" w:cs="Times New Roman"/>
          <w:b/>
          <w:bCs/>
          <w:color w:val="000000"/>
          <w:sz w:val="24"/>
          <w:szCs w:val="24"/>
          <w:lang w:eastAsia="ru-RU"/>
        </w:rPr>
        <w:t>В1.</w:t>
      </w:r>
      <w:r w:rsidRPr="007646A7">
        <w:rPr>
          <w:rFonts w:ascii="Times New Roman" w:eastAsia="Times New Roman" w:hAnsi="Times New Roman" w:cs="Times New Roman"/>
          <w:color w:val="000000"/>
          <w:sz w:val="24"/>
          <w:szCs w:val="24"/>
          <w:lang w:eastAsia="ru-RU"/>
        </w:rPr>
        <w:t> </w:t>
      </w:r>
      <w:r w:rsidRPr="007646A7">
        <w:rPr>
          <w:rFonts w:ascii="Times New Roman" w:eastAsia="Times New Roman" w:hAnsi="Times New Roman" w:cs="Times New Roman"/>
          <w:b/>
          <w:bCs/>
          <w:i/>
          <w:iCs/>
          <w:color w:val="000000"/>
          <w:sz w:val="24"/>
          <w:szCs w:val="24"/>
          <w:lang w:eastAsia="ru-RU"/>
        </w:rPr>
        <w:t>Мхи, в отличие от папоротников (Выберите три верных ответа из шести),</w:t>
      </w:r>
    </w:p>
    <w:p w14:paraId="4BDE8243" w14:textId="77777777" w:rsidR="007646A7" w:rsidRPr="007646A7" w:rsidRDefault="007646A7" w:rsidP="007646A7">
      <w:pPr>
        <w:spacing w:after="0" w:line="240" w:lineRule="auto"/>
        <w:textAlignment w:val="baseline"/>
        <w:rPr>
          <w:rFonts w:ascii="Times New Roman" w:eastAsia="Times New Roman" w:hAnsi="Times New Roman" w:cs="Times New Roman"/>
          <w:i/>
          <w:iCs/>
          <w:sz w:val="24"/>
          <w:szCs w:val="24"/>
          <w:lang w:eastAsia="ru-RU"/>
        </w:rPr>
      </w:pPr>
      <w:r w:rsidRPr="007646A7">
        <w:rPr>
          <w:rFonts w:ascii="Times New Roman" w:eastAsia="Times New Roman" w:hAnsi="Times New Roman" w:cs="Times New Roman"/>
          <w:color w:val="000000"/>
          <w:sz w:val="24"/>
          <w:szCs w:val="24"/>
          <w:lang w:eastAsia="ru-RU"/>
        </w:rPr>
        <w:t>1) имеют ризоиды;</w:t>
      </w:r>
      <w:r w:rsidRPr="007646A7">
        <w:rPr>
          <w:rFonts w:ascii="Times New Roman" w:eastAsia="Times New Roman" w:hAnsi="Times New Roman" w:cs="Times New Roman"/>
          <w:i/>
          <w:iCs/>
          <w:sz w:val="24"/>
          <w:szCs w:val="24"/>
          <w:lang w:eastAsia="ru-RU"/>
        </w:rPr>
        <w:t xml:space="preserve"> </w:t>
      </w:r>
      <w:r w:rsidRPr="007646A7">
        <w:rPr>
          <w:rFonts w:ascii="Times New Roman" w:eastAsia="Times New Roman" w:hAnsi="Times New Roman" w:cs="Times New Roman"/>
          <w:color w:val="000000"/>
          <w:sz w:val="24"/>
          <w:szCs w:val="24"/>
          <w:lang w:eastAsia="ru-RU"/>
        </w:rPr>
        <w:t>2) размножаются спорами;</w:t>
      </w:r>
      <w:r w:rsidRPr="007646A7">
        <w:rPr>
          <w:rFonts w:ascii="Times New Roman" w:eastAsia="Times New Roman" w:hAnsi="Times New Roman" w:cs="Times New Roman"/>
          <w:i/>
          <w:iCs/>
          <w:sz w:val="24"/>
          <w:szCs w:val="24"/>
          <w:lang w:eastAsia="ru-RU"/>
        </w:rPr>
        <w:t xml:space="preserve"> </w:t>
      </w:r>
      <w:r w:rsidRPr="007646A7">
        <w:rPr>
          <w:rFonts w:ascii="Times New Roman" w:eastAsia="Times New Roman" w:hAnsi="Times New Roman" w:cs="Times New Roman"/>
          <w:color w:val="000000"/>
          <w:sz w:val="24"/>
          <w:szCs w:val="24"/>
          <w:lang w:eastAsia="ru-RU"/>
        </w:rPr>
        <w:t>3) содержат споры в коробочках;</w:t>
      </w:r>
    </w:p>
    <w:p w14:paraId="32382B38" w14:textId="77777777" w:rsidR="007646A7" w:rsidRPr="007646A7" w:rsidRDefault="007646A7" w:rsidP="007646A7">
      <w:pPr>
        <w:spacing w:after="0" w:line="240" w:lineRule="auto"/>
        <w:textAlignment w:val="baseline"/>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4) в большинстве своем травянистые формы;</w:t>
      </w:r>
      <w:r w:rsidRPr="007646A7">
        <w:rPr>
          <w:rFonts w:ascii="Times New Roman" w:eastAsia="Times New Roman" w:hAnsi="Times New Roman" w:cs="Times New Roman"/>
          <w:i/>
          <w:iCs/>
          <w:sz w:val="24"/>
          <w:szCs w:val="24"/>
          <w:lang w:eastAsia="ru-RU"/>
        </w:rPr>
        <w:t xml:space="preserve"> </w:t>
      </w:r>
      <w:r w:rsidRPr="007646A7">
        <w:rPr>
          <w:rFonts w:ascii="Times New Roman" w:eastAsia="Times New Roman" w:hAnsi="Times New Roman" w:cs="Times New Roman"/>
          <w:color w:val="000000"/>
          <w:sz w:val="24"/>
          <w:szCs w:val="24"/>
          <w:lang w:eastAsia="ru-RU"/>
        </w:rPr>
        <w:t>5) имеют предросток, похожий на нить водоросли;</w:t>
      </w:r>
      <w:r w:rsidRPr="007646A7">
        <w:rPr>
          <w:rFonts w:ascii="Times New Roman" w:eastAsia="Times New Roman" w:hAnsi="Times New Roman" w:cs="Times New Roman"/>
          <w:i/>
          <w:iCs/>
          <w:sz w:val="24"/>
          <w:szCs w:val="24"/>
          <w:lang w:eastAsia="ru-RU"/>
        </w:rPr>
        <w:t xml:space="preserve"> </w:t>
      </w:r>
      <w:r w:rsidRPr="007646A7">
        <w:rPr>
          <w:rFonts w:ascii="Times New Roman" w:eastAsia="Times New Roman" w:hAnsi="Times New Roman" w:cs="Times New Roman"/>
          <w:color w:val="000000"/>
          <w:sz w:val="24"/>
          <w:szCs w:val="24"/>
          <w:lang w:eastAsia="ru-RU"/>
        </w:rPr>
        <w:t>6) образуют половые клетки.</w:t>
      </w:r>
    </w:p>
    <w:p w14:paraId="593C3A94" w14:textId="77777777" w:rsidR="007646A7" w:rsidRPr="007646A7" w:rsidRDefault="007646A7" w:rsidP="007646A7">
      <w:pPr>
        <w:shd w:val="clear" w:color="auto" w:fill="FFFFFF"/>
        <w:spacing w:after="0" w:line="240" w:lineRule="auto"/>
        <w:textAlignment w:val="baseline"/>
        <w:rPr>
          <w:rFonts w:ascii="Times New Roman" w:eastAsia="Times New Roman" w:hAnsi="Times New Roman" w:cs="Times New Roman"/>
          <w:color w:val="505050"/>
          <w:sz w:val="24"/>
          <w:szCs w:val="24"/>
          <w:lang w:eastAsia="ru-RU"/>
        </w:rPr>
      </w:pPr>
      <w:r w:rsidRPr="007646A7">
        <w:rPr>
          <w:rFonts w:ascii="Times New Roman" w:eastAsia="Times New Roman" w:hAnsi="Times New Roman" w:cs="Times New Roman"/>
          <w:b/>
          <w:bCs/>
          <w:color w:val="505050"/>
          <w:sz w:val="24"/>
          <w:szCs w:val="24"/>
          <w:bdr w:val="none" w:sz="0" w:space="0" w:color="auto" w:frame="1"/>
          <w:lang w:eastAsia="ru-RU"/>
        </w:rPr>
        <w:t xml:space="preserve">В2. </w:t>
      </w:r>
      <w:r w:rsidRPr="007646A7">
        <w:rPr>
          <w:rFonts w:ascii="Times New Roman" w:eastAsia="Times New Roman" w:hAnsi="Times New Roman" w:cs="Times New Roman"/>
          <w:color w:val="505050"/>
          <w:sz w:val="24"/>
          <w:szCs w:val="24"/>
          <w:lang w:eastAsia="ru-RU"/>
        </w:rPr>
        <w:t> </w:t>
      </w:r>
      <w:r w:rsidRPr="007646A7">
        <w:rPr>
          <w:rFonts w:ascii="Times New Roman" w:eastAsia="Times New Roman" w:hAnsi="Times New Roman" w:cs="Times New Roman"/>
          <w:b/>
          <w:bCs/>
          <w:i/>
          <w:iCs/>
          <w:color w:val="505050"/>
          <w:sz w:val="24"/>
          <w:szCs w:val="24"/>
          <w:lang w:eastAsia="ru-RU"/>
        </w:rPr>
        <w:t>Установите последовательность этапов полового размножения хламидомонады, начиная с образования гамет.</w:t>
      </w:r>
    </w:p>
    <w:p w14:paraId="76A02DD5" w14:textId="77777777" w:rsidR="007646A7" w:rsidRPr="007646A7" w:rsidRDefault="007646A7" w:rsidP="007646A7">
      <w:pPr>
        <w:shd w:val="clear" w:color="auto" w:fill="FFFFFF"/>
        <w:spacing w:after="0" w:line="240" w:lineRule="auto"/>
        <w:textAlignment w:val="baseline"/>
        <w:rPr>
          <w:rFonts w:ascii="Times New Roman" w:eastAsia="Times New Roman" w:hAnsi="Times New Roman" w:cs="Times New Roman"/>
          <w:color w:val="505050"/>
          <w:sz w:val="24"/>
          <w:szCs w:val="24"/>
          <w:lang w:eastAsia="ru-RU"/>
        </w:rPr>
      </w:pPr>
      <w:r w:rsidRPr="007646A7">
        <w:rPr>
          <w:rFonts w:ascii="Times New Roman" w:eastAsia="Times New Roman" w:hAnsi="Times New Roman" w:cs="Times New Roman"/>
          <w:color w:val="505050"/>
          <w:sz w:val="24"/>
          <w:szCs w:val="24"/>
          <w:lang w:eastAsia="ru-RU"/>
        </w:rPr>
        <w:t xml:space="preserve">А) оплодотворение   Б) образование гамет  В) образование молодых особей Г) образование зиготы  Д) образование зооспор </w:t>
      </w:r>
    </w:p>
    <w:p w14:paraId="31C8CBB1" w14:textId="77777777" w:rsidR="007646A7" w:rsidRPr="007646A7" w:rsidRDefault="007646A7" w:rsidP="007646A7">
      <w:pPr>
        <w:spacing w:after="0" w:line="240" w:lineRule="auto"/>
        <w:textAlignment w:val="baseline"/>
        <w:rPr>
          <w:rFonts w:ascii="Times New Roman" w:eastAsia="Times New Roman" w:hAnsi="Times New Roman" w:cs="Times New Roman"/>
          <w:b/>
          <w:bCs/>
          <w:i/>
          <w:iCs/>
          <w:sz w:val="24"/>
          <w:szCs w:val="24"/>
          <w:lang w:eastAsia="ru-RU"/>
        </w:rPr>
      </w:pPr>
      <w:r w:rsidRPr="007646A7">
        <w:rPr>
          <w:rFonts w:ascii="Times New Roman" w:eastAsia="Times New Roman" w:hAnsi="Times New Roman" w:cs="Times New Roman"/>
          <w:b/>
          <w:bCs/>
          <w:sz w:val="24"/>
          <w:szCs w:val="24"/>
          <w:bdr w:val="none" w:sz="0" w:space="0" w:color="auto" w:frame="1"/>
          <w:lang w:eastAsia="ru-RU"/>
        </w:rPr>
        <w:t>В3.</w:t>
      </w:r>
      <w:r w:rsidRPr="007646A7">
        <w:rPr>
          <w:rFonts w:ascii="Times New Roman" w:eastAsia="Times New Roman" w:hAnsi="Times New Roman" w:cs="Times New Roman"/>
          <w:sz w:val="24"/>
          <w:szCs w:val="24"/>
          <w:lang w:eastAsia="ru-RU"/>
        </w:rPr>
        <w:t> </w:t>
      </w:r>
      <w:r w:rsidRPr="007646A7">
        <w:rPr>
          <w:rFonts w:ascii="Times New Roman" w:eastAsia="Times New Roman" w:hAnsi="Times New Roman" w:cs="Times New Roman"/>
          <w:b/>
          <w:bCs/>
          <w:i/>
          <w:iCs/>
          <w:sz w:val="24"/>
          <w:szCs w:val="24"/>
          <w:lang w:eastAsia="ru-RU"/>
        </w:rPr>
        <w:t>Верны ли следующие утверждения?</w:t>
      </w:r>
    </w:p>
    <w:p w14:paraId="7F3B1060" w14:textId="77777777" w:rsidR="007646A7" w:rsidRPr="007646A7" w:rsidRDefault="007646A7" w:rsidP="007646A7">
      <w:pPr>
        <w:spacing w:after="0" w:line="240" w:lineRule="auto"/>
        <w:textAlignment w:val="baseline"/>
        <w:rPr>
          <w:rFonts w:ascii="Times New Roman" w:eastAsia="Times New Roman" w:hAnsi="Times New Roman" w:cs="Times New Roman"/>
          <w:sz w:val="24"/>
          <w:szCs w:val="24"/>
          <w:lang w:eastAsia="ru-RU"/>
        </w:rPr>
      </w:pPr>
      <w:r w:rsidRPr="007646A7">
        <w:rPr>
          <w:rFonts w:ascii="Times New Roman" w:eastAsia="Times New Roman" w:hAnsi="Times New Roman" w:cs="Times New Roman"/>
          <w:sz w:val="24"/>
          <w:szCs w:val="24"/>
          <w:lang w:eastAsia="ru-RU"/>
        </w:rPr>
        <w:t>А. Тело водорослей не расчленено на органы: корни, стебли, листья.</w:t>
      </w:r>
      <w:r w:rsidRPr="007646A7">
        <w:rPr>
          <w:rFonts w:ascii="Times New Roman" w:eastAsia="Times New Roman" w:hAnsi="Times New Roman" w:cs="Times New Roman"/>
          <w:sz w:val="24"/>
          <w:szCs w:val="24"/>
          <w:lang w:eastAsia="ru-RU"/>
        </w:rPr>
        <w:br/>
        <w:t>Б. Все водоросли имеют микроскопические размеры тела.</w:t>
      </w:r>
    </w:p>
    <w:p w14:paraId="17F0333B" w14:textId="77777777" w:rsidR="007646A7" w:rsidRPr="007646A7" w:rsidRDefault="007646A7" w:rsidP="007646A7">
      <w:pPr>
        <w:spacing w:after="0" w:line="240" w:lineRule="auto"/>
        <w:textAlignment w:val="baseline"/>
        <w:rPr>
          <w:rFonts w:ascii="Times New Roman" w:eastAsia="Times New Roman" w:hAnsi="Times New Roman" w:cs="Times New Roman"/>
          <w:sz w:val="24"/>
          <w:szCs w:val="24"/>
          <w:lang w:eastAsia="ru-RU"/>
        </w:rPr>
      </w:pPr>
      <w:r w:rsidRPr="007646A7">
        <w:rPr>
          <w:rFonts w:ascii="Times New Roman" w:eastAsia="Times New Roman" w:hAnsi="Times New Roman" w:cs="Times New Roman"/>
          <w:sz w:val="24"/>
          <w:szCs w:val="24"/>
          <w:lang w:eastAsia="ru-RU"/>
        </w:rPr>
        <w:t>А) верно только А  Б) верно только Б   В) верны оба суждения Г) неверны оба суждения</w:t>
      </w:r>
    </w:p>
    <w:p w14:paraId="4EA254BA" w14:textId="77777777" w:rsidR="007646A7" w:rsidRPr="007646A7" w:rsidRDefault="007646A7" w:rsidP="007646A7">
      <w:pPr>
        <w:shd w:val="clear" w:color="auto" w:fill="FFFFFF"/>
        <w:spacing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В4.</w:t>
      </w:r>
      <w:r w:rsidRPr="007646A7">
        <w:rPr>
          <w:rFonts w:ascii="Times New Roman" w:eastAsia="Times New Roman" w:hAnsi="Times New Roman" w:cs="Times New Roman"/>
          <w:color w:val="000000"/>
          <w:sz w:val="24"/>
          <w:szCs w:val="24"/>
          <w:lang w:eastAsia="ru-RU"/>
        </w:rPr>
        <w:t> </w:t>
      </w:r>
      <w:r w:rsidRPr="007646A7">
        <w:rPr>
          <w:rFonts w:ascii="Times New Roman" w:eastAsia="Times New Roman" w:hAnsi="Times New Roman" w:cs="Times New Roman"/>
          <w:b/>
          <w:bCs/>
          <w:i/>
          <w:iCs/>
          <w:color w:val="000000"/>
          <w:sz w:val="24"/>
          <w:szCs w:val="24"/>
          <w:lang w:eastAsia="ru-RU"/>
        </w:rPr>
        <w:t>Восстановите текст, каждой букве соответствует цифра с термином.</w:t>
      </w:r>
    </w:p>
    <w:p w14:paraId="4499474D"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Спорофит – это </w:t>
      </w:r>
      <w:r w:rsidRPr="007646A7">
        <w:rPr>
          <w:rFonts w:ascii="Times New Roman" w:eastAsia="Times New Roman" w:hAnsi="Times New Roman" w:cs="Times New Roman"/>
          <w:b/>
          <w:bCs/>
          <w:color w:val="000000"/>
          <w:sz w:val="24"/>
          <w:szCs w:val="24"/>
          <w:lang w:eastAsia="ru-RU"/>
        </w:rPr>
        <w:t>А</w:t>
      </w:r>
      <w:r w:rsidRPr="007646A7">
        <w:rPr>
          <w:rFonts w:ascii="Times New Roman" w:eastAsia="Times New Roman" w:hAnsi="Times New Roman" w:cs="Times New Roman"/>
          <w:color w:val="000000"/>
          <w:sz w:val="24"/>
          <w:szCs w:val="24"/>
          <w:lang w:eastAsia="ru-RU"/>
        </w:rPr>
        <w:t> стадия жизненного цикла растений. Он размножается с помощью </w:t>
      </w:r>
      <w:r w:rsidRPr="007646A7">
        <w:rPr>
          <w:rFonts w:ascii="Times New Roman" w:eastAsia="Times New Roman" w:hAnsi="Times New Roman" w:cs="Times New Roman"/>
          <w:b/>
          <w:bCs/>
          <w:color w:val="000000"/>
          <w:sz w:val="24"/>
          <w:szCs w:val="24"/>
          <w:lang w:eastAsia="ru-RU"/>
        </w:rPr>
        <w:t>Б</w:t>
      </w:r>
      <w:r w:rsidRPr="007646A7">
        <w:rPr>
          <w:rFonts w:ascii="Times New Roman" w:eastAsia="Times New Roman" w:hAnsi="Times New Roman" w:cs="Times New Roman"/>
          <w:color w:val="000000"/>
          <w:sz w:val="24"/>
          <w:szCs w:val="24"/>
          <w:lang w:eastAsia="ru-RU"/>
        </w:rPr>
        <w:t>, которые образуются в </w:t>
      </w:r>
      <w:r w:rsidRPr="007646A7">
        <w:rPr>
          <w:rFonts w:ascii="Times New Roman" w:eastAsia="Times New Roman" w:hAnsi="Times New Roman" w:cs="Times New Roman"/>
          <w:b/>
          <w:bCs/>
          <w:color w:val="000000"/>
          <w:sz w:val="24"/>
          <w:szCs w:val="24"/>
          <w:lang w:eastAsia="ru-RU"/>
        </w:rPr>
        <w:t>В</w:t>
      </w:r>
      <w:r w:rsidRPr="007646A7">
        <w:rPr>
          <w:rFonts w:ascii="Times New Roman" w:eastAsia="Times New Roman" w:hAnsi="Times New Roman" w:cs="Times New Roman"/>
          <w:color w:val="000000"/>
          <w:sz w:val="24"/>
          <w:szCs w:val="24"/>
          <w:lang w:eastAsia="ru-RU"/>
        </w:rPr>
        <w:t>.</w:t>
      </w:r>
    </w:p>
    <w:p w14:paraId="475125BF"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 </w:t>
      </w:r>
      <w:r w:rsidRPr="007646A7">
        <w:rPr>
          <w:rFonts w:ascii="Times New Roman" w:eastAsia="Times New Roman" w:hAnsi="Times New Roman" w:cs="Times New Roman"/>
          <w:b/>
          <w:bCs/>
          <w:color w:val="000000"/>
          <w:sz w:val="24"/>
          <w:szCs w:val="24"/>
          <w:lang w:eastAsia="ru-RU"/>
        </w:rPr>
        <w:t>Возможные ответы:</w:t>
      </w:r>
    </w:p>
    <w:p w14:paraId="0F21E2E3"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r w:rsidRPr="007646A7">
        <w:rPr>
          <w:rFonts w:ascii="Times New Roman" w:eastAsia="Times New Roman" w:hAnsi="Times New Roman" w:cs="Times New Roman"/>
          <w:color w:val="000000"/>
          <w:sz w:val="24"/>
          <w:szCs w:val="24"/>
          <w:lang w:eastAsia="ru-RU"/>
        </w:rPr>
        <w:t>1 Бесполая   2. Архегонии   4. Антеридии  5. Споры    6.  Гаметы 7. Зигота     8. Спорангии</w:t>
      </w:r>
    </w:p>
    <w:p w14:paraId="1C2877D5" w14:textId="77777777" w:rsidR="007646A7" w:rsidRPr="007646A7" w:rsidRDefault="007646A7" w:rsidP="007646A7">
      <w:pPr>
        <w:shd w:val="clear" w:color="auto" w:fill="FFFFFF"/>
        <w:spacing w:after="0" w:line="240" w:lineRule="auto"/>
        <w:rPr>
          <w:rFonts w:ascii="Times New Roman" w:eastAsia="Times New Roman" w:hAnsi="Times New Roman" w:cs="Times New Roman"/>
          <w:b/>
          <w:bCs/>
          <w:color w:val="000000"/>
          <w:sz w:val="24"/>
          <w:szCs w:val="24"/>
          <w:lang w:eastAsia="ru-RU"/>
        </w:rPr>
      </w:pPr>
      <w:r w:rsidRPr="007646A7">
        <w:rPr>
          <w:rFonts w:ascii="Times New Roman" w:eastAsia="Times New Roman" w:hAnsi="Times New Roman" w:cs="Times New Roman"/>
          <w:b/>
          <w:bCs/>
          <w:color w:val="000000"/>
          <w:sz w:val="24"/>
          <w:szCs w:val="24"/>
          <w:lang w:eastAsia="ru-RU"/>
        </w:rPr>
        <w:t>Часть С</w:t>
      </w:r>
    </w:p>
    <w:p w14:paraId="150886E1"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333333"/>
          <w:sz w:val="24"/>
          <w:szCs w:val="24"/>
          <w:lang w:eastAsia="ru-RU"/>
        </w:rPr>
      </w:pPr>
      <w:r w:rsidRPr="007646A7">
        <w:rPr>
          <w:rFonts w:ascii="Times New Roman" w:eastAsia="Times New Roman" w:hAnsi="Times New Roman" w:cs="Times New Roman"/>
          <w:b/>
          <w:bCs/>
          <w:color w:val="000000"/>
          <w:sz w:val="24"/>
          <w:szCs w:val="24"/>
          <w:lang w:eastAsia="ru-RU"/>
        </w:rPr>
        <w:t>С1. </w:t>
      </w:r>
      <w:r w:rsidRPr="007646A7">
        <w:rPr>
          <w:rFonts w:ascii="Times New Roman" w:eastAsia="Times New Roman" w:hAnsi="Times New Roman" w:cs="Times New Roman"/>
          <w:color w:val="333333"/>
          <w:sz w:val="24"/>
          <w:szCs w:val="24"/>
          <w:lang w:eastAsia="ru-RU"/>
        </w:rPr>
        <w:t>Известно, что туя западная – это хвойное вечнозелёное декоративное растение, используемое для озеленения.</w:t>
      </w:r>
    </w:p>
    <w:p w14:paraId="032B27E7"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333333"/>
          <w:sz w:val="24"/>
          <w:szCs w:val="24"/>
          <w:lang w:eastAsia="ru-RU"/>
        </w:rPr>
      </w:pPr>
      <w:r w:rsidRPr="007646A7">
        <w:rPr>
          <w:rFonts w:ascii="Times New Roman" w:eastAsia="Times New Roman" w:hAnsi="Times New Roman" w:cs="Times New Roman"/>
          <w:color w:val="333333"/>
          <w:sz w:val="24"/>
          <w:szCs w:val="24"/>
          <w:lang w:eastAsia="ru-RU"/>
        </w:rPr>
        <w:t>Используя эти сведения, выберите из приведённого ниже списка три утверждения, относящиеся к описанию данных признаков этого растения. Запишите в таблицу цифры, соответствующие выбранным ответам.</w:t>
      </w:r>
    </w:p>
    <w:p w14:paraId="29A68B4E"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333333"/>
          <w:sz w:val="24"/>
          <w:szCs w:val="24"/>
          <w:lang w:eastAsia="ru-RU"/>
        </w:rPr>
      </w:pPr>
      <w:r w:rsidRPr="007646A7">
        <w:rPr>
          <w:rFonts w:ascii="Times New Roman" w:eastAsia="Times New Roman" w:hAnsi="Times New Roman" w:cs="Times New Roman"/>
          <w:color w:val="333333"/>
          <w:sz w:val="24"/>
          <w:szCs w:val="24"/>
          <w:lang w:eastAsia="ru-RU"/>
        </w:rPr>
        <w:lastRenderedPageBreak/>
        <w:t>1) Широко и повсеместно туя разводится в садах и парках.</w:t>
      </w:r>
      <w:r w:rsidRPr="007646A7">
        <w:rPr>
          <w:rFonts w:ascii="Times New Roman" w:eastAsia="Times New Roman" w:hAnsi="Times New Roman" w:cs="Times New Roman"/>
          <w:color w:val="333333"/>
          <w:sz w:val="24"/>
          <w:szCs w:val="24"/>
          <w:lang w:eastAsia="ru-RU"/>
        </w:rPr>
        <w:br/>
        <w:t>2) Туя получила название из греческого языка, где обозначает воскурение или жертвование.</w:t>
      </w:r>
      <w:r w:rsidRPr="007646A7">
        <w:rPr>
          <w:rFonts w:ascii="Times New Roman" w:eastAsia="Times New Roman" w:hAnsi="Times New Roman" w:cs="Times New Roman"/>
          <w:color w:val="333333"/>
          <w:sz w:val="24"/>
          <w:szCs w:val="24"/>
          <w:lang w:eastAsia="ru-RU"/>
        </w:rPr>
        <w:br/>
        <w:t>3) В год опыления, в осеннюю пору, семена самопроизвольно высыпаются из шишек.</w:t>
      </w:r>
      <w:r w:rsidRPr="007646A7">
        <w:rPr>
          <w:rFonts w:ascii="Times New Roman" w:eastAsia="Times New Roman" w:hAnsi="Times New Roman" w:cs="Times New Roman"/>
          <w:color w:val="333333"/>
          <w:sz w:val="24"/>
          <w:szCs w:val="24"/>
          <w:lang w:eastAsia="ru-RU"/>
        </w:rPr>
        <w:br/>
        <w:t>4) Впервые туя западная была описана Карлом Линнеем в 1753 году.</w:t>
      </w:r>
      <w:r w:rsidRPr="007646A7">
        <w:rPr>
          <w:rFonts w:ascii="Times New Roman" w:eastAsia="Times New Roman" w:hAnsi="Times New Roman" w:cs="Times New Roman"/>
          <w:color w:val="333333"/>
          <w:sz w:val="24"/>
          <w:szCs w:val="24"/>
          <w:lang w:eastAsia="ru-RU"/>
        </w:rPr>
        <w:br/>
        <w:t>5) Листья чешуйчатые, темно-зелёные, иногда золотистые либо голубоватые, мелкие (0,2–0,4 см), плотно прижатые к побегу, функционируют 2–3 года.</w:t>
      </w:r>
      <w:r w:rsidRPr="007646A7">
        <w:rPr>
          <w:rFonts w:ascii="Times New Roman" w:eastAsia="Times New Roman" w:hAnsi="Times New Roman" w:cs="Times New Roman"/>
          <w:color w:val="333333"/>
          <w:sz w:val="24"/>
          <w:szCs w:val="24"/>
          <w:lang w:eastAsia="ru-RU"/>
        </w:rPr>
        <w:br/>
        <w:t>6) Родом из северо-восточных районов Северной Америки.</w:t>
      </w:r>
    </w:p>
    <w:p w14:paraId="226504F8" w14:textId="753B06A0"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p>
    <w:p w14:paraId="187C5338" w14:textId="77777777" w:rsidR="007646A7" w:rsidRPr="007646A7" w:rsidRDefault="007646A7" w:rsidP="007646A7">
      <w:pPr>
        <w:spacing w:before="100" w:beforeAutospacing="1" w:after="0" w:line="240" w:lineRule="auto"/>
        <w:rPr>
          <w:rFonts w:ascii="Times New Roman" w:eastAsia="Times New Roman" w:hAnsi="Times New Roman" w:cs="Times New Roman"/>
          <w:i/>
          <w:iCs/>
          <w:color w:val="000000"/>
          <w:sz w:val="24"/>
          <w:szCs w:val="24"/>
          <w:lang w:eastAsia="ru-RU"/>
        </w:rPr>
      </w:pPr>
      <w:r w:rsidRPr="007646A7">
        <w:rPr>
          <w:rFonts w:ascii="Times New Roman" w:eastAsia="Times New Roman" w:hAnsi="Times New Roman" w:cs="Times New Roman"/>
          <w:b/>
          <w:bCs/>
          <w:color w:val="000000"/>
          <w:sz w:val="24"/>
          <w:szCs w:val="24"/>
          <w:lang w:eastAsia="ru-RU"/>
        </w:rPr>
        <w:t xml:space="preserve">С2. </w:t>
      </w:r>
      <w:r w:rsidRPr="007646A7">
        <w:rPr>
          <w:rFonts w:ascii="Times New Roman" w:eastAsia="Times New Roman" w:hAnsi="Times New Roman" w:cs="Times New Roman"/>
          <w:b/>
          <w:bCs/>
          <w:i/>
          <w:iCs/>
          <w:color w:val="000000"/>
          <w:sz w:val="24"/>
          <w:szCs w:val="24"/>
          <w:lang w:eastAsia="ru-RU"/>
        </w:rPr>
        <w:t>Напишите основные признаки, которые отличают водоросли от папоротникообразных. Приведите не менее 3-х признаков.</w:t>
      </w:r>
    </w:p>
    <w:p w14:paraId="74915CDD" w14:textId="77777777" w:rsidR="007646A7" w:rsidRPr="007646A7" w:rsidRDefault="007646A7" w:rsidP="007646A7">
      <w:pPr>
        <w:shd w:val="clear" w:color="auto" w:fill="FFFFFF"/>
        <w:spacing w:after="0" w:line="240" w:lineRule="auto"/>
        <w:rPr>
          <w:rFonts w:ascii="Times New Roman" w:eastAsia="Times New Roman" w:hAnsi="Times New Roman" w:cs="Times New Roman"/>
          <w:color w:val="000000"/>
          <w:sz w:val="24"/>
          <w:szCs w:val="24"/>
          <w:lang w:eastAsia="ru-RU"/>
        </w:rPr>
      </w:pPr>
    </w:p>
    <w:p w14:paraId="07A47C1B"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4C39C7FD"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5FBA06E1"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7EA6DAFF"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622C731A"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5E48A00F"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233143B5"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33FF2B94"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5F37A8C7"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7552B63A" w14:textId="77777777" w:rsidR="007646A7" w:rsidRPr="007646A7" w:rsidRDefault="007646A7" w:rsidP="007646A7">
      <w:pPr>
        <w:spacing w:before="75" w:after="0" w:line="312" w:lineRule="atLeast"/>
        <w:outlineLvl w:val="0"/>
        <w:rPr>
          <w:rFonts w:ascii="Times New Roman" w:eastAsia="Times New Roman" w:hAnsi="Times New Roman" w:cs="Times New Roman"/>
          <w:b/>
          <w:bCs/>
          <w:color w:val="000000"/>
          <w:kern w:val="36"/>
          <w:sz w:val="24"/>
          <w:szCs w:val="24"/>
          <w:lang w:eastAsia="ru-RU"/>
        </w:rPr>
      </w:pPr>
    </w:p>
    <w:p w14:paraId="159F4E40" w14:textId="77777777" w:rsidR="007646A7" w:rsidRDefault="007646A7" w:rsidP="007646A7">
      <w:pPr>
        <w:shd w:val="clear" w:color="auto" w:fill="FFFFFF"/>
        <w:spacing w:after="0" w:line="240" w:lineRule="auto"/>
        <w:textAlignment w:val="baseline"/>
        <w:rPr>
          <w:rFonts w:ascii="Times New Roman" w:eastAsia="Times New Roman" w:hAnsi="Times New Roman" w:cs="Times New Roman"/>
          <w:b/>
          <w:bCs/>
          <w:color w:val="283044"/>
          <w:bdr w:val="none" w:sz="0" w:space="0" w:color="auto" w:frame="1"/>
          <w:lang w:eastAsia="ru-RU"/>
        </w:rPr>
      </w:pPr>
    </w:p>
    <w:p w14:paraId="1B89A9A5" w14:textId="77777777" w:rsidR="007646A7" w:rsidRDefault="007646A7" w:rsidP="007646A7">
      <w:pPr>
        <w:shd w:val="clear" w:color="auto" w:fill="FFFFFF"/>
        <w:spacing w:after="0" w:line="240" w:lineRule="auto"/>
        <w:textAlignment w:val="baseline"/>
        <w:rPr>
          <w:rFonts w:ascii="Times New Roman" w:eastAsia="Times New Roman" w:hAnsi="Times New Roman" w:cs="Times New Roman"/>
          <w:b/>
          <w:bCs/>
          <w:color w:val="283044"/>
          <w:bdr w:val="none" w:sz="0" w:space="0" w:color="auto" w:frame="1"/>
          <w:lang w:eastAsia="ru-RU"/>
        </w:rPr>
      </w:pPr>
    </w:p>
    <w:p w14:paraId="0B3DE1DB" w14:textId="77777777" w:rsidR="007646A7" w:rsidRDefault="007646A7" w:rsidP="007646A7">
      <w:pPr>
        <w:shd w:val="clear" w:color="auto" w:fill="FFFFFF"/>
        <w:spacing w:after="0" w:line="240" w:lineRule="auto"/>
        <w:textAlignment w:val="baseline"/>
        <w:rPr>
          <w:rFonts w:ascii="Times New Roman" w:eastAsia="Times New Roman" w:hAnsi="Times New Roman" w:cs="Times New Roman"/>
          <w:b/>
          <w:bCs/>
          <w:color w:val="283044"/>
          <w:bdr w:val="none" w:sz="0" w:space="0" w:color="auto" w:frame="1"/>
          <w:lang w:eastAsia="ru-RU"/>
        </w:rPr>
      </w:pPr>
    </w:p>
    <w:p w14:paraId="600E49E6" w14:textId="77777777" w:rsidR="007646A7" w:rsidRDefault="007646A7" w:rsidP="007646A7">
      <w:pPr>
        <w:shd w:val="clear" w:color="auto" w:fill="FFFFFF"/>
        <w:spacing w:after="0" w:line="240" w:lineRule="auto"/>
        <w:textAlignment w:val="baseline"/>
        <w:rPr>
          <w:rFonts w:ascii="Times New Roman" w:eastAsia="Times New Roman" w:hAnsi="Times New Roman" w:cs="Times New Roman"/>
          <w:b/>
          <w:bCs/>
          <w:color w:val="283044"/>
          <w:bdr w:val="none" w:sz="0" w:space="0" w:color="auto" w:frame="1"/>
          <w:lang w:eastAsia="ru-RU"/>
        </w:rPr>
      </w:pPr>
    </w:p>
    <w:p w14:paraId="580BE350" w14:textId="77777777" w:rsidR="00716880" w:rsidRDefault="00716880"/>
    <w:sectPr w:rsidR="007168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F6282E"/>
    <w:multiLevelType w:val="hybridMultilevel"/>
    <w:tmpl w:val="82BA83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777"/>
    <w:rsid w:val="001B6777"/>
    <w:rsid w:val="0046238B"/>
    <w:rsid w:val="00716880"/>
    <w:rsid w:val="007646A7"/>
    <w:rsid w:val="008329B1"/>
    <w:rsid w:val="008E41C3"/>
    <w:rsid w:val="00D64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C0E3"/>
  <w15:chartTrackingRefBased/>
  <w15:docId w15:val="{2E0F3478-A55B-4512-8592-0B2A472D7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6A7"/>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46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810</Words>
  <Characters>4619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2023-12-18T01:31:00Z</dcterms:created>
  <dcterms:modified xsi:type="dcterms:W3CDTF">2023-12-18T02:05:00Z</dcterms:modified>
</cp:coreProperties>
</file>